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144"/>
        <w:gridCol w:w="4096"/>
      </w:tblGrid>
      <w:tr>
        <w:tc>
          <w:tcPr>
            <w:tcW w:type="dxa" w:w="6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30"/>
                <w:szCs w:val="30"/>
              </w:rPr>
              <w:t xml:space="preserve">Summit Ridge Roofing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400 Granite Blvd, Kansas City, MO 64108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office.summitridge@example.com   (555) 010-9012</w:t>
            </w:r>
          </w:p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7AFF"/>
                <w:sz w:val="40"/>
                <w:szCs w:val="40"/>
              </w:rPr>
              <w:t xml:space="preserve">ESTIMATE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Estimate #: </w:t>
            </w: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EST-1024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Date: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October 20, 2026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Valid for: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30 days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40"/>
      </w:tblGrid>
      <w:tr>
        <w:tc>
          <w:tcPr>
            <w:tcW w:type="dxa" w:w="10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64748B"/>
                <w:sz w:val="16"/>
                <w:szCs w:val="16"/>
              </w:rPr>
              <w:t xml:space="preserve">PREPARED FOR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Helen Barlow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19 Juniper St, Kansas City, MO 64113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helen.barlow@example.com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32"/>
        <w:gridCol w:w="1229"/>
        <w:gridCol w:w="1536"/>
        <w:gridCol w:w="1843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Rate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Tear off one layer and dispose, per square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24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$95.00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$2,280.00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Architectural shingles installed, per square (includes waste)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26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$285.00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$7,410.00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Synthetic underlayment, per square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24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$840.00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Ice and water shield at eaves and valleys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$650.00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$650.00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Drip edge and step flashing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$780.00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$780.00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Ridge vent, per linear ft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40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$12.00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$480.00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Replace pipe boot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4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$180.00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Dumpster, magnetic nail sweep and cleanup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$550.00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$550.00</w:t>
            </w:r>
          </w:p>
        </w:tc>
      </w:tr>
    </w:tbl>
    <w:p>
      <w:pPr>
        <w:spacing w:after="12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512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16"/>
        <w:gridCol w:w="2304"/>
      </w:tblGrid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Subtotal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$13,170.00</w:t>
            </w:r>
          </w:p>
        </w:tc>
      </w:tr>
      <w:tr>
        <w:tc>
          <w:tcPr>
            <w:tcW w:type="dxa" w:w="2816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Estimate total</w:t>
            </w:r>
          </w:p>
        </w:tc>
        <w:tc>
          <w:tcPr>
            <w:tcW w:type="dxa" w:w="2304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6"/>
                <w:szCs w:val="26"/>
              </w:rPr>
              <w:t xml:space="preserve">$13,170.00</w:t>
            </w:r>
          </w:p>
        </w:tc>
      </w:tr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Deposit to start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$3,000.00</w:t>
            </w:r>
          </w:p>
        </w:tc>
      </w:tr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Balance after deposit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$10,170.00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b/>
          <w:bCs/>
          <w:color w:val="64748B"/>
          <w:sz w:val="16"/>
          <w:szCs w:val="16"/>
        </w:rPr>
        <w:t xml:space="preserve">NOTES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Price valid for 30 days. Deposit on acceptance orders materials. Rotted decking is replaced at $85 per sheet, with photos of each area.</w:t>
      </w:r>
    </w:p>
    <w:p>
      <w:pPr>
        <w:spacing w:after="80" w:before="160"/>
      </w:pPr>
      <w:r>
        <w:rPr>
          <w:rFonts w:ascii="Calibri" w:cs="Calibri" w:eastAsia="Calibri" w:hAnsi="Calibri"/>
          <w:b/>
          <w:bCs/>
          <w:color w:val="64748B"/>
          <w:sz w:val="16"/>
          <w:szCs w:val="16"/>
        </w:rPr>
        <w:t xml:space="preserve">NOT INCLUDED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Rotted decking, replaced at $85 per 4 by 8 sheet as found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Gutter replacement or repair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Skylight replacement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Interior repairs from past leaks</w:t>
      </w:r>
    </w:p>
    <w:p>
      <w:pPr>
        <w:spacing w:after="36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Accepted by: ______________________________     Date: ______________</w:t>
      </w:r>
    </w:p>
    <w:p>
      <w:pPr>
        <w:spacing w:after="80" w:before="24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Signature: ________________________________</w:t>
      </w:r>
    </w:p>
    <w:sectPr>
      <w:footerReference w:type="default" r:id="rId6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0"/>
      <w:jc w:val="center"/>
    </w:pPr>
    <w:r>
      <w:rPr>
        <w:rFonts w:ascii="Calibri" w:cs="Calibri" w:eastAsia="Calibri" w:hAnsi="Calibri"/>
        <w:color w:val="64748B"/>
        <w:sz w:val="16"/>
        <w:szCs w:val="16"/>
      </w:rPr>
      <w:t xml:space="preserve">Free template from Invoicefy. Send invoices with pay links and automatic reminders at invoicefyapp.com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Invoicefy</dc:creator>
  <cp:lastModifiedBy>Un-named</cp:lastModifiedBy>
  <cp:revision>1</cp:revision>
  <dcterms:created xsi:type="dcterms:W3CDTF">2026-10-21T16:51:38.458Z</dcterms:created>
  <dcterms:modified xsi:type="dcterms:W3CDTF">2026-10-21T16:51:38.458Z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